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1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251832320" from="606.75pt,131.767303pt" to=".75pt,134.017303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347988" cy="554735"/>
            <wp:effectExtent l="0" t="0" r="0" b="0"/>
            <wp:docPr id="1" name="image1.jpe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988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0"/>
        <w:ind w:left="98" w:right="0" w:firstLine="0"/>
        <w:jc w:val="center"/>
        <w:rPr>
          <w:b/>
          <w:sz w:val="32"/>
        </w:rPr>
      </w:pPr>
      <w:r>
        <w:rPr>
          <w:b/>
          <w:sz w:val="32"/>
        </w:rPr>
        <w:t>DECLARATION C: Off-Farm Compost</w:t>
      </w:r>
    </w:p>
    <w:p>
      <w:pPr>
        <w:pStyle w:val="BodyText"/>
        <w:spacing w:before="268"/>
        <w:ind w:left="180"/>
      </w:pPr>
      <w:r>
        <w:rPr/>
        <w:t>This declaration is to be provided by the producer of the compost (not a third-party supplier).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4358" w:val="left" w:leader="none"/>
          <w:tab w:pos="8100" w:val="left" w:leader="none"/>
          <w:tab w:pos="9921" w:val="left" w:leader="none"/>
        </w:tabs>
        <w:ind w:left="900" w:right="945" w:hanging="721"/>
      </w:pPr>
      <w:r>
        <w:rPr/>
        <w:t>I,</w:t>
      </w:r>
      <w:r>
        <w:rPr>
          <w:u w:val="single"/>
        </w:rPr>
        <w:t> </w:t>
        <w:tab/>
        <w:tab/>
      </w:r>
      <w:r>
        <w:rPr/>
        <w:t>am the producer</w:t>
      </w:r>
      <w:r>
        <w:rPr>
          <w:spacing w:val="-2"/>
        </w:rPr>
        <w:t> </w:t>
      </w:r>
      <w:r>
        <w:rPr/>
        <w:t>of the</w:t>
      </w:r>
      <w:r>
        <w:rPr>
          <w:u w:val="single"/>
        </w:rPr>
        <w:t> </w:t>
        <w:tab/>
        <w:tab/>
      </w:r>
      <w:r>
        <w:rPr>
          <w:spacing w:val="-9"/>
        </w:rPr>
        <w:t>of </w:t>
      </w:r>
      <w:r>
        <w:rPr/>
        <w:t>(Compost</w:t>
      </w:r>
      <w:r>
        <w:rPr>
          <w:spacing w:val="-5"/>
        </w:rPr>
        <w:t> </w:t>
      </w:r>
      <w:r>
        <w:rPr/>
        <w:t>Producer’s</w:t>
      </w:r>
      <w:r>
        <w:rPr>
          <w:spacing w:val="-2"/>
        </w:rPr>
        <w:t> </w:t>
      </w:r>
      <w:r>
        <w:rPr/>
        <w:t>Name)</w:t>
        <w:tab/>
        <w:tab/>
        <w:t>(Quantity)</w:t>
      </w:r>
    </w:p>
    <w:p>
      <w:pPr>
        <w:pStyle w:val="BodyText"/>
      </w:pPr>
    </w:p>
    <w:p>
      <w:pPr>
        <w:pStyle w:val="BodyText"/>
        <w:tabs>
          <w:tab w:pos="6471" w:val="left" w:leader="none"/>
          <w:tab w:pos="9612" w:val="left" w:leader="none"/>
        </w:tabs>
        <w:spacing w:line="265" w:lineRule="exact"/>
        <w:ind w:left="180"/>
      </w:pPr>
      <w:r>
        <w:rPr/>
        <w:t>Compost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u w:val="single"/>
        </w:rPr>
        <w:t> </w:t>
        <w:tab/>
      </w:r>
      <w:r>
        <w:rPr/>
        <w:t>on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4323" w:val="left" w:leader="none"/>
        </w:tabs>
        <w:spacing w:line="265" w:lineRule="exact"/>
        <w:ind w:left="3"/>
        <w:jc w:val="center"/>
      </w:pPr>
      <w:r>
        <w:rPr/>
        <w:t>(Organic</w:t>
      </w:r>
      <w:r>
        <w:rPr>
          <w:spacing w:val="-4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Name)</w:t>
        <w:tab/>
        <w:t>(Date)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180"/>
      </w:pPr>
      <w:r>
        <w:rPr/>
        <w:t>I affirm that this compost: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/>
      </w:pPr>
      <w:r>
        <w:rPr/>
        <w:pict>
          <v:shape style="position:absolute;margin-left:72pt;margin-top:13.291507pt;width:14.25pt;height:17.75pt;mso-position-horizontal-relative:page;mso-position-vertical-relative:paragraph;z-index:-251833344" type="#_x0000_t202" filled="false" stroked="false">
            <v:textbox inset="0,0,0,0">
              <w:txbxContent>
                <w:p>
                  <w:pPr>
                    <w:spacing w:line="354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32"/>
                    </w:rPr>
                  </w:pPr>
                  <w:r>
                    <w:rPr>
                      <w:rFonts w:ascii="Wingdings" w:hAnsi="Wingdings"/>
                      <w:w w:val="99"/>
                      <w:sz w:val="32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.683296pt;margin-top:13.717361pt;width:18pt;height:18pt;mso-position-horizontal-relative:page;mso-position-vertical-relative:paragraph;z-index:-251828224" coordorigin="1434,274" coordsize="360,360">
            <v:rect style="position:absolute;left:1433;top:274;width:360;height:360" filled="true" fillcolor="#ffffff" stroked="false">
              <v:fill type="solid"/>
            </v:rect>
            <v:rect style="position:absolute;left:1443;top:28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</w:rPr>
        <w:t>1a</w:t>
      </w:r>
      <w:r>
        <w:rPr/>
        <w:t>. Organic compost</w:t>
      </w:r>
    </w:p>
    <w:p>
      <w:pPr>
        <w:pStyle w:val="BodyText"/>
        <w:tabs>
          <w:tab w:pos="5189" w:val="left" w:leader="none"/>
          <w:tab w:pos="5772" w:val="left" w:leader="none"/>
          <w:tab w:pos="7999" w:val="left" w:leader="none"/>
        </w:tabs>
        <w:spacing w:before="67"/>
        <w:ind w:left="180" w:right="3058" w:firstLine="1079"/>
      </w:pPr>
      <w:r>
        <w:rPr/>
        <w:t>is from a certified</w:t>
      </w:r>
      <w:r>
        <w:rPr>
          <w:spacing w:val="-11"/>
        </w:rPr>
        <w:t> </w:t>
      </w:r>
      <w:r>
        <w:rPr/>
        <w:t>organic</w:t>
      </w:r>
      <w:r>
        <w:rPr>
          <w:spacing w:val="-4"/>
        </w:rPr>
        <w:t> </w:t>
      </w:r>
      <w:r>
        <w:rPr/>
        <w:t>operation.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or</w:t>
        <w:tab/>
        <w:t>(Certification</w:t>
      </w:r>
      <w:r>
        <w:rPr>
          <w:spacing w:val="-1"/>
        </w:rPr>
        <w:t> </w:t>
      </w:r>
      <w:r>
        <w:rPr/>
        <w:t>#)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80" w:right="4259"/>
      </w:pPr>
      <w:r>
        <w:rPr>
          <w:b/>
        </w:rPr>
        <w:t>1b</w:t>
      </w:r>
      <w:r>
        <w:rPr/>
        <w:t>. Non-certified compost (Please check as many as are applicable) Compost Pile:</w:t>
      </w:r>
    </w:p>
    <w:p>
      <w:pPr>
        <w:pStyle w:val="BodyText"/>
        <w:spacing w:line="276" w:lineRule="auto" w:before="1"/>
        <w:ind w:left="900" w:right="2039" w:hanging="1"/>
      </w:pPr>
      <w:r>
        <w:rPr/>
        <w:pict>
          <v:group style="position:absolute;margin-left:53.618pt;margin-top:.259278pt;width:16pt;height:76.650pt;mso-position-horizontal-relative:page;mso-position-vertical-relative:paragraph;z-index:251660288" coordorigin="1072,5" coordsize="320,1533">
            <v:rect style="position:absolute;left:1095;top:15;width:210;height:195" filled="false" stroked="true" strokeweight="1pt" strokecolor="#000000">
              <v:stroke dashstyle="solid"/>
            </v:rect>
            <v:rect style="position:absolute;left:1082;top:8;width:299;height:264" filled="true" fillcolor="#ffffff" stroked="false">
              <v:fill type="solid"/>
            </v:rect>
            <v:rect style="position:absolute;left:1092;top:18;width:279;height:244" filled="false" stroked="true" strokeweight="1pt" strokecolor="#000000">
              <v:stroke dashstyle="solid"/>
            </v:rect>
            <v:rect style="position:absolute;left:1095;top:354;width:210;height:195" filled="false" stroked="true" strokeweight="1pt" strokecolor="#000000">
              <v:stroke dashstyle="solid"/>
            </v:rect>
            <v:rect style="position:absolute;left:1072;top:330;width:299;height:264" filled="true" fillcolor="#ffffff" stroked="false">
              <v:fill type="solid"/>
            </v:rect>
            <v:rect style="position:absolute;left:1082;top:340;width:279;height:244" filled="false" stroked="true" strokeweight="1pt" strokecolor="#000000">
              <v:stroke dashstyle="solid"/>
            </v:rect>
            <v:shape style="position:absolute;left:1095;top:679;width:210;height:512" coordorigin="1095,680" coordsize="210,512" path="m1095,680l1305,680,1305,875,1095,875,1095,680xm1095,996l1305,996,1305,1191,1095,1191,1095,996xe" filled="false" stroked="true" strokeweight="1pt" strokecolor="#000000">
              <v:path arrowok="t"/>
              <v:stroke dashstyle="solid"/>
            </v:shape>
            <v:rect style="position:absolute;left:1078;top:659;width:299;height:264" filled="true" fillcolor="#ffffff" stroked="false">
              <v:fill type="solid"/>
            </v:rect>
            <v:rect style="position:absolute;left:1088;top:669;width:279;height:244" filled="false" stroked="true" strokeweight="1pt" strokecolor="#000000">
              <v:stroke dashstyle="solid"/>
            </v:rect>
            <v:rect style="position:absolute;left:1095;top:1290;width:210;height:195" filled="false" stroked="true" strokeweight="1pt" strokecolor="#000000">
              <v:stroke dashstyle="solid"/>
            </v:rect>
            <v:rect style="position:absolute;left:1092;top:970;width:299;height:264" filled="true" fillcolor="#ffffff" stroked="false">
              <v:fill type="solid"/>
            </v:rect>
            <v:rect style="position:absolute;left:1102;top:980;width:279;height:244" filled="false" stroked="true" strokeweight="1pt" strokecolor="#000000">
              <v:stroke dashstyle="solid"/>
            </v:rect>
            <v:rect style="position:absolute;left:1081;top:1273;width:299;height:264" filled="true" fillcolor="#ffffff" stroked="false">
              <v:fill type="solid"/>
            </v:rect>
            <v:rect style="position:absolute;left:1091;top:1283;width:279;height:244" filled="false" stroked="true" strokeweight="1pt" strokecolor="#000000">
              <v:stroke dashstyle="solid"/>
            </v:rect>
            <w10:wrap type="none"/>
          </v:group>
        </w:pict>
      </w:r>
      <w:r>
        <w:rPr/>
        <w:t>has reached 55 degrees Celsius (130 F) for a period of 4 consecutive days or more. has been turned thoroughly to ensure the entire pile has reached temperature.</w:t>
      </w:r>
    </w:p>
    <w:p>
      <w:pPr>
        <w:pStyle w:val="BodyText"/>
        <w:spacing w:line="278" w:lineRule="auto"/>
        <w:ind w:left="900" w:right="1336"/>
      </w:pPr>
      <w:r>
        <w:rPr/>
        <w:t>A temperature log has been kept to demonstrate temperatures reached and turning dates. has NOT been stored in contact with or mixed with chemically treated wood</w:t>
      </w:r>
    </w:p>
    <w:p>
      <w:pPr>
        <w:pStyle w:val="BodyText"/>
        <w:spacing w:line="276" w:lineRule="auto"/>
        <w:ind w:left="900" w:right="512" w:hanging="1"/>
      </w:pPr>
      <w:r>
        <w:rPr/>
        <w:pict>
          <v:group style="position:absolute;margin-left:53.472698pt;margin-top:29.464052pt;width:14.95pt;height:13.2pt;mso-position-horizontal-relative:page;mso-position-vertical-relative:paragraph;z-index:251662336" coordorigin="1069,589" coordsize="299,264">
            <v:rect style="position:absolute;left:1095;top:608;width:210;height:195" filled="false" stroked="true" strokeweight="1pt" strokecolor="#000000">
              <v:stroke dashstyle="solid"/>
            </v:rect>
            <v:rect style="position:absolute;left:1069;top:589;width:299;height:264" filled="true" fillcolor="#ffffff" stroked="false">
              <v:fill type="solid"/>
            </v:rect>
            <v:rect style="position:absolute;left:1079;top:599;width:279;height:244" filled="false" stroked="true" strokeweight="1pt" strokecolor="#000000">
              <v:stroke dashstyle="solid"/>
            </v:rect>
            <w10:wrap type="none"/>
          </v:group>
        </w:pict>
      </w:r>
      <w:r>
        <w:rPr/>
        <w:t>Does NOT contain Bedding material that has been sprayed with any long-lasting herbicides such as Picloram, Clopyralid, Aminopyralid (e.g. Grazon, Tordon)</w:t>
      </w:r>
    </w:p>
    <w:p>
      <w:pPr>
        <w:pStyle w:val="BodyText"/>
        <w:spacing w:line="278" w:lineRule="auto"/>
        <w:ind w:left="900" w:right="122" w:hanging="1"/>
      </w:pPr>
      <w:r>
        <w:rPr/>
        <w:t>Does NOT come from livestock whose feed sources have been sprayed with any long-lasting herbicides such as Picloram, Clopyralid, Aminopyralid (e.g. Grazon, Tordon)</w:t>
      </w:r>
    </w:p>
    <w:p>
      <w:pPr>
        <w:pStyle w:val="BodyText"/>
        <w:rPr>
          <w:sz w:val="21"/>
        </w:rPr>
      </w:pPr>
    </w:p>
    <w:p>
      <w:pPr>
        <w:pStyle w:val="BodyText"/>
        <w:ind w:left="180"/>
      </w:pPr>
      <w:r>
        <w:rPr/>
        <w:t>Compost Contains the following feedstocks: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900" w:right="489"/>
      </w:pPr>
      <w:r>
        <w:rPr/>
        <w:pict>
          <v:group style="position:absolute;margin-left:53.8363pt;margin-top:-.573036pt;width:14.35pt;height:134.550pt;mso-position-horizontal-relative:page;mso-position-vertical-relative:paragraph;z-index:251661312" coordorigin="1077,-11" coordsize="287,2691">
            <v:shape style="position:absolute;left:1095;top:1191;width:210;height:830" coordorigin="1095,1191" coordsize="210,830" path="m1095,1826l1305,1826,1305,2021,1095,2021,1095,1826xm1095,1191l1305,1191,1305,1386,1095,1386,1095,1191xe" filled="false" stroked="true" strokeweight="1pt" strokecolor="#000000">
              <v:path arrowok="t"/>
              <v:stroke dashstyle="solid"/>
            </v:shape>
            <v:shape style="position:absolute;left:1076;top:-12;width:287;height:2051" coordorigin="1077,-11" coordsize="287,2051" path="m1349,1170l1077,1170,1077,1443,1349,1443,1349,1170m1352,1766l1080,1766,1080,2039,1352,2039,1352,1766m1352,859l1080,859,1080,1131,1352,1131,1352,859m1355,1464l1083,1464,1083,1737,1355,1737,1355,1464m1355,565l1083,565,1083,838,1355,838,1355,565m1358,262l1085,262,1085,535,1358,535,1358,262m1364,-11l1091,-11,1091,261,1364,261,1364,-11e" filled="true" fillcolor="#ffffff" stroked="false">
              <v:path arrowok="t"/>
              <v:fill type="solid"/>
            </v:shape>
            <v:rect style="position:absolute;left:1089;top:1776;width:253;height:253" filled="false" stroked="true" strokeweight="1pt" strokecolor="#000000">
              <v:stroke dashstyle="solid"/>
            </v:rect>
            <v:rect style="position:absolute;left:1095;top:2150;width:210;height:195" filled="false" stroked="true" strokeweight="1pt" strokecolor="#000000">
              <v:stroke dashstyle="solid"/>
            </v:rect>
            <v:rect style="position:absolute;left:1085;top:2077;width:273;height:273" filled="true" fillcolor="#ffffff" stroked="false">
              <v:fill type="solid"/>
            </v:rect>
            <v:rect style="position:absolute;left:1095;top:2087;width:253;height:253" filled="false" stroked="true" strokeweight="1pt" strokecolor="#000000">
              <v:stroke dashstyle="solid"/>
            </v:rect>
            <v:rect style="position:absolute;left:1095;top:2440;width:210;height:195" filled="false" stroked="true" strokeweight="1pt" strokecolor="#000000">
              <v:stroke dashstyle="solid"/>
            </v:rect>
            <v:rect style="position:absolute;left:1082;top:2406;width:273;height:273" filled="true" fillcolor="#ffffff" stroked="false">
              <v:fill type="solid"/>
            </v:rect>
            <v:rect style="position:absolute;left:1092;top:2416;width:253;height:25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54.115849pt;margin-top:-.623636pt;width:14.45pt;height:87.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56" w:type="dxa"/>
                        <w:tcBorders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  <w:tcBorders>
                          <w:top w:val="single" w:sz="18" w:space="0" w:color="000000"/>
                          <w:bottom w:val="thickThinMediumGap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" w:type="dxa"/>
                        <w:tcBorders>
                          <w:top w:val="thinThickMediumGap" w:sz="6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" w:type="dxa"/>
                        <w:tcBorders>
                          <w:top w:val="double" w:sz="3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" w:type="dxa"/>
                        <w:tcBorders>
                          <w:top w:val="double" w:sz="3" w:space="0" w:color="000000"/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256" w:type="dxa"/>
                        <w:tcBorders>
                          <w:top w:val="double" w:sz="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Waxed cardboard or cardboard that has been impregnated with fungicide or prohibited substances. Garbage</w:t>
      </w:r>
    </w:p>
    <w:p>
      <w:pPr>
        <w:pStyle w:val="BodyText"/>
        <w:spacing w:line="276" w:lineRule="auto"/>
        <w:ind w:left="901" w:right="7007" w:hanging="1"/>
      </w:pPr>
      <w:r>
        <w:rPr/>
        <w:t>Animal carcasses or by-products Compost starter</w:t>
      </w:r>
    </w:p>
    <w:p>
      <w:pPr>
        <w:pStyle w:val="BodyText"/>
        <w:spacing w:line="276" w:lineRule="auto"/>
        <w:ind w:left="901" w:right="8189"/>
      </w:pPr>
      <w:r>
        <w:rPr/>
        <w:t>Sewage sludge Leather by-products Glossy paper</w:t>
      </w:r>
    </w:p>
    <w:p>
      <w:pPr>
        <w:pStyle w:val="BodyText"/>
        <w:spacing w:line="278" w:lineRule="auto"/>
        <w:ind w:left="901" w:right="3860"/>
      </w:pPr>
      <w:r>
        <w:rPr/>
        <w:t>Paper containing colored ink (other than paper yard waste bags) Manure and/or animal bedding mixed with manure</w:t>
      </w:r>
    </w:p>
    <w:p>
      <w:pPr>
        <w:spacing w:after="0" w:line="278" w:lineRule="auto"/>
        <w:sectPr>
          <w:footerReference w:type="default" r:id="rId5"/>
          <w:type w:val="continuous"/>
          <w:pgSz w:w="12240" w:h="15840"/>
          <w:pgMar w:footer="1063" w:top="520" w:bottom="1260" w:left="540" w:right="640"/>
          <w:pgNumType w:start="1"/>
        </w:sectPr>
      </w:pPr>
    </w:p>
    <w:p>
      <w:pPr>
        <w:pStyle w:val="BodyText"/>
        <w:spacing w:before="80"/>
        <w:ind w:left="180"/>
      </w:pPr>
      <w:r>
        <w:rPr/>
        <w:t>Please include: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180" w:right="0" w:firstLine="359"/>
        <w:jc w:val="left"/>
        <w:rPr>
          <w:sz w:val="22"/>
        </w:rPr>
      </w:pPr>
      <w:r>
        <w:rPr>
          <w:sz w:val="22"/>
        </w:rPr>
        <w:t>a list of feedstocks and their sources (to confirm compliance with PSL Table 4.2 Compost</w:t>
      </w:r>
      <w:r>
        <w:rPr>
          <w:spacing w:val="-34"/>
          <w:sz w:val="22"/>
        </w:rPr>
        <w:t> </w:t>
      </w:r>
      <w:r>
        <w:rPr>
          <w:sz w:val="22"/>
        </w:rPr>
        <w:t>feedstocks)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0" w:right="324"/>
      </w:pPr>
      <w:r>
        <w:rPr>
          <w:b/>
        </w:rPr>
        <w:t>Note: </w:t>
      </w:r>
      <w:r>
        <w:rPr/>
        <w:t>Compost obtained from </w:t>
      </w:r>
      <w:r>
        <w:rPr>
          <w:u w:val="single"/>
        </w:rPr>
        <w:t>non-farm</w:t>
      </w:r>
      <w:r>
        <w:rPr/>
        <w:t> sources shall comply with the following. Documentation and testing may be requested.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899" w:right="144" w:hanging="360"/>
        <w:jc w:val="left"/>
        <w:rPr>
          <w:sz w:val="22"/>
        </w:rPr>
      </w:pPr>
      <w:r>
        <w:rPr>
          <w:sz w:val="22"/>
        </w:rPr>
        <w:t>shall not exceed the maximum acceptable levels of arsenic, cadmium, chromium, lead and mercury (mg/kg) and foreign matter outlined for unrestricted use compost (Category A), as specified in Guidelines for Compost Quality published by Canadian Council of Ministers of the Environment</w:t>
      </w:r>
      <w:r>
        <w:rPr>
          <w:spacing w:val="-38"/>
          <w:sz w:val="22"/>
        </w:rPr>
        <w:t> </w:t>
      </w:r>
      <w:r>
        <w:rPr>
          <w:sz w:val="22"/>
        </w:rPr>
        <w:t>(CCME);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900" w:right="874" w:hanging="361"/>
        <w:jc w:val="left"/>
        <w:rPr>
          <w:sz w:val="22"/>
        </w:rPr>
      </w:pPr>
      <w:r>
        <w:rPr>
          <w:sz w:val="22"/>
        </w:rPr>
        <w:t>shall meet criteria for acceptable levels (MPN/g total solids) of human pathogens as specified in Guidelines for Compost Quality published by</w:t>
      </w:r>
      <w:r>
        <w:rPr>
          <w:spacing w:val="-3"/>
          <w:sz w:val="22"/>
        </w:rPr>
        <w:t> </w:t>
      </w:r>
      <w:r>
        <w:rPr>
          <w:sz w:val="22"/>
        </w:rPr>
        <w:t>CCME;</w:t>
      </w:r>
    </w:p>
    <w:p>
      <w:pPr>
        <w:pStyle w:val="BodyText"/>
        <w:rPr>
          <w:sz w:val="26"/>
        </w:rPr>
      </w:pPr>
    </w:p>
    <w:p>
      <w:pPr>
        <w:spacing w:line="265" w:lineRule="exact" w:before="219"/>
        <w:ind w:left="180" w:right="0" w:firstLine="0"/>
        <w:jc w:val="left"/>
        <w:rPr>
          <w:b/>
          <w:sz w:val="22"/>
        </w:rPr>
      </w:pPr>
      <w:r>
        <w:rPr>
          <w:b/>
          <w:sz w:val="22"/>
        </w:rPr>
        <w:t>Please note:</w:t>
      </w:r>
    </w:p>
    <w:p>
      <w:pPr>
        <w:pStyle w:val="BodyText"/>
        <w:spacing w:line="265" w:lineRule="exact"/>
        <w:ind w:left="180"/>
      </w:pPr>
      <w:r>
        <w:rPr/>
        <w:t>If this compost contains manure, please be sure to also complete Declaration M – manure.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0"/>
        <w:ind w:left="179"/>
      </w:pPr>
      <w:r>
        <w:rPr/>
        <w:t>Additional comments: (if applicable)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5.993759pt;margin-top:9.95064pt;width:246.3pt;height:.1pt;mso-position-horizontal-relative:page;mso-position-vertical-relative:paragraph;z-index:-251651072;mso-wrap-distance-left:0;mso-wrap-distance-right:0" coordorigin="720,199" coordsize="4926,0" path="m720,199l5645,19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58609pt;margin-top:9.95064pt;width:204.05pt;height:.1pt;mso-position-horizontal-relative:page;mso-position-vertical-relative:paragraph;z-index:-251650048;mso-wrap-distance-left:0;mso-wrap-distance-right:0" coordorigin="7092,199" coordsize="4081,0" path="m7092,199l11172,19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59" w:val="left" w:leader="none"/>
        </w:tabs>
        <w:spacing w:line="248" w:lineRule="exact"/>
        <w:ind w:left="899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Producer</w:t>
        <w:tab/>
        <w:t>Phone</w:t>
      </w:r>
      <w:r>
        <w:rPr>
          <w:spacing w:val="-1"/>
        </w:rPr>
        <w:t> </w:t>
      </w:r>
      <w:r>
        <w:rPr/>
        <w:t>Number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0941" w:val="left" w:leader="none"/>
        </w:tabs>
        <w:spacing w:before="170"/>
        <w:ind w:left="179"/>
      </w:pP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2.400002pt;margin-top:11.089611pt;width:495pt;height:65.25pt;mso-position-horizontal-relative:page;mso-position-vertical-relative:paragraph;z-index:-251649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63"/>
                    <w:ind w:left="143" w:right="139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The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purpose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of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this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form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to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help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organic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enterprises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assess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the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appropriateness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of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various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inputs</w:t>
                  </w:r>
                  <w:r>
                    <w:rPr>
                      <w:i/>
                      <w:spacing w:val="-1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and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to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meet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audit trail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requirements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of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the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Canadian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Organic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Standards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written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documentation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required</w:t>
                  </w:r>
                  <w:r>
                    <w:rPr>
                      <w:i/>
                      <w:spacing w:val="-20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for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all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inputs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brought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onto organic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farms.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Filling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out</w:t>
                  </w:r>
                  <w:r>
                    <w:rPr>
                      <w:i/>
                      <w:spacing w:val="-30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this</w:t>
                  </w:r>
                  <w:r>
                    <w:rPr>
                      <w:i/>
                      <w:spacing w:val="-2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form</w:t>
                  </w:r>
                  <w:r>
                    <w:rPr>
                      <w:i/>
                      <w:spacing w:val="-30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does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not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make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particular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input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acceptable.</w:t>
                  </w:r>
                  <w:r>
                    <w:rPr>
                      <w:i/>
                      <w:spacing w:val="-2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All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manure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must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be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approved</w:t>
                  </w:r>
                  <w:r>
                    <w:rPr>
                      <w:i/>
                      <w:spacing w:val="-30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for</w:t>
                  </w:r>
                  <w:r>
                    <w:rPr>
                      <w:i/>
                      <w:spacing w:val="-2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use</w:t>
                  </w:r>
                  <w:r>
                    <w:rPr>
                      <w:i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by your</w:t>
                  </w:r>
                  <w:r>
                    <w:rPr>
                      <w:i/>
                      <w:spacing w:val="-27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Certification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Committee.</w:t>
                  </w:r>
                  <w:r>
                    <w:rPr>
                      <w:i/>
                      <w:spacing w:val="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It</w:t>
                  </w:r>
                  <w:r>
                    <w:rPr>
                      <w:i/>
                      <w:spacing w:val="-25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is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the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CO</w:t>
                  </w:r>
                  <w:r>
                    <w:rPr>
                      <w:i/>
                      <w:spacing w:val="-24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Operation’s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responsibility</w:t>
                  </w:r>
                  <w:r>
                    <w:rPr>
                      <w:i/>
                      <w:spacing w:val="-25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to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annually</w:t>
                  </w:r>
                  <w:r>
                    <w:rPr>
                      <w:i/>
                      <w:spacing w:val="-25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ensure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that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this</w:t>
                  </w:r>
                  <w:r>
                    <w:rPr>
                      <w:i/>
                      <w:spacing w:val="-24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declaration</w:t>
                  </w:r>
                  <w:r>
                    <w:rPr>
                      <w:i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is</w:t>
                  </w:r>
                  <w:r>
                    <w:rPr>
                      <w:i/>
                      <w:spacing w:val="-24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valid</w:t>
                  </w:r>
                  <w:r>
                    <w:rPr>
                      <w:i/>
                      <w:spacing w:val="-25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and remains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on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file.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Please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refer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to</w:t>
                  </w:r>
                  <w:r>
                    <w:rPr>
                      <w:i/>
                      <w:spacing w:val="-2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the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Canadian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Organic</w:t>
                  </w:r>
                  <w:r>
                    <w:rPr>
                      <w:i/>
                      <w:spacing w:val="-19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Standards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for</w:t>
                  </w:r>
                  <w:r>
                    <w:rPr>
                      <w:i/>
                      <w:spacing w:val="-20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detailed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information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regarding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inputs</w:t>
                  </w:r>
                  <w:r>
                    <w:rPr>
                      <w:i/>
                      <w:spacing w:val="-18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use.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1063" w:top="960" w:bottom="1260" w:left="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640015pt;margin-top:727.866638pt;width:56.25pt;height:15.3pt;mso-position-horizontal-relative:page;mso-position-vertical-relative:page;z-index:-251833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1.666626pt;width:170.7pt;height:15.3pt;mso-position-horizontal-relative:page;mso-position-vertical-relative:page;z-index:-251832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Declaration C – Off-farm Compost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361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n-ca" w:eastAsia="en-ca" w:bidi="en-ca"/>
      </w:rPr>
    </w:lvl>
    <w:lvl w:ilvl="1">
      <w:start w:val="0"/>
      <w:numFmt w:val="bullet"/>
      <w:lvlText w:val="•"/>
      <w:lvlJc w:val="left"/>
      <w:pPr>
        <w:ind w:left="1916" w:hanging="361"/>
      </w:pPr>
      <w:rPr>
        <w:rFonts w:hint="default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948" w:hanging="361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964" w:hanging="361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980" w:hanging="361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996" w:hanging="361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8012" w:hanging="361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9028" w:hanging="361"/>
      </w:pPr>
      <w:rPr>
        <w:rFonts w:hint="default"/>
        <w:lang w:val="en-ca" w:eastAsia="en-ca" w:bidi="en-c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9" w:hanging="361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n-ca" w:eastAsia="en-ca" w:bidi="en-ca"/>
      </w:rPr>
    </w:lvl>
    <w:lvl w:ilvl="1">
      <w:start w:val="0"/>
      <w:numFmt w:val="bullet"/>
      <w:lvlText w:val="•"/>
      <w:lvlJc w:val="left"/>
      <w:pPr>
        <w:ind w:left="1916" w:hanging="361"/>
      </w:pPr>
      <w:rPr>
        <w:rFonts w:hint="default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948" w:hanging="361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964" w:hanging="361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980" w:hanging="361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996" w:hanging="361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8012" w:hanging="361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9028" w:hanging="361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>
      <w:ind w:left="180" w:hanging="361"/>
    </w:pPr>
    <w:rPr>
      <w:rFonts w:ascii="Tahoma" w:hAnsi="Tahoma" w:eastAsia="Tahoma" w:cs="Tahoma"/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Godfrey</dc:creator>
  <dcterms:created xsi:type="dcterms:W3CDTF">2022-02-05T20:33:20Z</dcterms:created>
  <dcterms:modified xsi:type="dcterms:W3CDTF">2022-02-05T20:33:20Z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2022-02-05T00:00:00Z</vt:filetime>
  </property>
</Properties>
</file>